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2" w:rsidRPr="00391E7C" w:rsidRDefault="00636542" w:rsidP="006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1E7C">
        <w:rPr>
          <w:rFonts w:ascii="Times New Roman" w:eastAsia="Times New Roman" w:hAnsi="Times New Roman" w:cs="Times New Roman"/>
          <w:sz w:val="28"/>
          <w:szCs w:val="28"/>
        </w:rPr>
        <w:t>Рабочая программа  разработана в соответствии с основной образовательной программой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 №42 МО Северский район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еверская</w:t>
      </w:r>
      <w:r w:rsidRPr="00391E7C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введением в действие ФГОС ДО, отражает особенности содержания и организации образовательного процесса на ступени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в группах</w:t>
      </w:r>
      <w:r w:rsidRPr="00391E7C"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 компенсирующей направленности для детей с тяжелыми нарушениями речи и задержки психического развития.</w:t>
      </w:r>
    </w:p>
    <w:p w:rsidR="00636542" w:rsidRPr="00391E7C" w:rsidRDefault="00636542" w:rsidP="00636542">
      <w:pPr>
        <w:pStyle w:val="6"/>
        <w:shd w:val="clear" w:color="auto" w:fill="auto"/>
        <w:spacing w:line="240" w:lineRule="auto"/>
        <w:ind w:right="20" w:firstLine="851"/>
        <w:rPr>
          <w:sz w:val="28"/>
          <w:szCs w:val="28"/>
        </w:rPr>
      </w:pPr>
      <w:r w:rsidRPr="00391E7C">
        <w:rPr>
          <w:sz w:val="28"/>
          <w:szCs w:val="28"/>
        </w:rPr>
        <w:t>Для составления адаптированной образовательной программы использовались специальные программы:</w:t>
      </w:r>
    </w:p>
    <w:p w:rsidR="00636542" w:rsidRPr="00391E7C" w:rsidRDefault="00636542" w:rsidP="006365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1E7C">
        <w:rPr>
          <w:rFonts w:ascii="Times New Roman" w:eastAsia="Times New Roman" w:hAnsi="Times New Roman" w:cs="Times New Roman"/>
          <w:sz w:val="28"/>
          <w:szCs w:val="28"/>
        </w:rPr>
        <w:t>Примерная  общеобразовательная  программа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под редакцией </w:t>
      </w:r>
      <w:r w:rsidRPr="00391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E7C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391E7C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М.А.Васильевой, 2011  г</w:t>
      </w:r>
    </w:p>
    <w:p w:rsidR="00636542" w:rsidRDefault="00636542" w:rsidP="00636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7C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дошкольников с тяжелым нарушением речи под редакцией профессора Л.В.Лопатиной, </w:t>
      </w:r>
      <w:proofErr w:type="spellStart"/>
      <w:proofErr w:type="gramStart"/>
      <w:r w:rsidRPr="00391E7C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391E7C">
        <w:rPr>
          <w:rFonts w:ascii="Times New Roman" w:hAnsi="Times New Roman" w:cs="Times New Roman"/>
          <w:sz w:val="28"/>
          <w:szCs w:val="28"/>
        </w:rPr>
        <w:t>., 2014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36542" w:rsidRPr="00475449" w:rsidRDefault="00636542" w:rsidP="0063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42" w:rsidRPr="00391E7C" w:rsidRDefault="00636542" w:rsidP="00636542">
      <w:pPr>
        <w:pStyle w:val="a3"/>
        <w:numPr>
          <w:ilvl w:val="0"/>
          <w:numId w:val="1"/>
        </w:numPr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391E7C">
        <w:rPr>
          <w:rFonts w:ascii="Times New Roman" w:hAnsi="Times New Roman" w:cs="Times New Roman"/>
          <w:sz w:val="28"/>
          <w:szCs w:val="28"/>
        </w:rPr>
        <w:t>«Программа логопедической работы по преодолению общего недоразвития речи у детей», авторы: Т.Б.Филичева, Г.В.Чиркина, Т.В.Туманова, С.А. Миронова, А.В. Лагутина,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E7C">
        <w:rPr>
          <w:rFonts w:ascii="Times New Roman" w:hAnsi="Times New Roman" w:cs="Times New Roman"/>
          <w:sz w:val="28"/>
          <w:szCs w:val="28"/>
        </w:rPr>
        <w:t xml:space="preserve">М., «Просвещение», 2009. </w:t>
      </w:r>
    </w:p>
    <w:p w:rsidR="00636542" w:rsidRPr="00391E7C" w:rsidRDefault="00636542" w:rsidP="00636542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391E7C">
        <w:rPr>
          <w:sz w:val="28"/>
          <w:szCs w:val="28"/>
        </w:rPr>
        <w:t>«Подготовка к школе детей с задержкой психического развития» под редакцией С.Г. Шевченко.</w:t>
      </w:r>
    </w:p>
    <w:p w:rsidR="00000000" w:rsidRDefault="00636542"/>
    <w:p w:rsidR="00636542" w:rsidRDefault="00636542"/>
    <w:p w:rsidR="00636542" w:rsidRPr="00391E7C" w:rsidRDefault="00636542" w:rsidP="0063654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E7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Возрастные особенности детей от 5-7 с ограниченными возможностями здоровья</w:t>
      </w:r>
    </w:p>
    <w:p w:rsidR="00636542" w:rsidRPr="00391E7C" w:rsidRDefault="00636542" w:rsidP="00636542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7C">
        <w:rPr>
          <w:rFonts w:ascii="Times New Roman" w:hAnsi="Times New Roman" w:cs="Times New Roman"/>
          <w:b/>
          <w:sz w:val="28"/>
          <w:szCs w:val="28"/>
        </w:rPr>
        <w:t xml:space="preserve"> Характеристики особенностей развития детей с речевыми нарушениями, посещающими группы компенсирующей направленности для детей с ТНР</w:t>
      </w:r>
    </w:p>
    <w:p w:rsidR="00636542" w:rsidRPr="00391E7C" w:rsidRDefault="00636542" w:rsidP="0063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7C">
        <w:rPr>
          <w:rStyle w:val="4"/>
          <w:rFonts w:eastAsiaTheme="minorEastAsia"/>
          <w:sz w:val="28"/>
          <w:szCs w:val="28"/>
        </w:rPr>
        <w:t xml:space="preserve">Для детей с тяжелой формой заикания, </w:t>
      </w:r>
      <w:proofErr w:type="spellStart"/>
      <w:r w:rsidRPr="00391E7C">
        <w:rPr>
          <w:rStyle w:val="4"/>
          <w:rFonts w:eastAsiaTheme="minorEastAsia"/>
          <w:sz w:val="28"/>
          <w:szCs w:val="28"/>
        </w:rPr>
        <w:t>ринолалией</w:t>
      </w:r>
      <w:proofErr w:type="spellEnd"/>
      <w:r w:rsidRPr="00391E7C">
        <w:rPr>
          <w:rStyle w:val="4"/>
          <w:rFonts w:eastAsiaTheme="minorEastAsia"/>
          <w:sz w:val="28"/>
          <w:szCs w:val="28"/>
        </w:rPr>
        <w:t>, нарушениями голоса и темпа речи характерна фиксация на дефекте, которая является одним из основных факторов, усложняющих структуру нарушения и определяющих эффективность его преодоления. Этим детям необходимо специальное (коррекционное) обучение, направ</w:t>
      </w:r>
      <w:r w:rsidRPr="00391E7C">
        <w:rPr>
          <w:rStyle w:val="4"/>
          <w:rFonts w:eastAsiaTheme="minorEastAsia"/>
          <w:sz w:val="28"/>
          <w:szCs w:val="28"/>
        </w:rPr>
        <w:softHyphen/>
        <w:t>ленное на преодоление первичного дефекта, коррекцию эмоциональ</w:t>
      </w:r>
      <w:r w:rsidRPr="00391E7C">
        <w:rPr>
          <w:rStyle w:val="4"/>
          <w:rFonts w:eastAsiaTheme="minorEastAsia"/>
          <w:sz w:val="28"/>
          <w:szCs w:val="28"/>
        </w:rPr>
        <w:softHyphen/>
        <w:t>но-волевой сферы, преодоление вторичных нарушений.</w:t>
      </w:r>
    </w:p>
    <w:p w:rsidR="00636542" w:rsidRPr="00391E7C" w:rsidRDefault="00636542" w:rsidP="00636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7C">
        <w:rPr>
          <w:rStyle w:val="4"/>
          <w:rFonts w:eastAsiaTheme="minorEastAsia"/>
          <w:sz w:val="28"/>
          <w:szCs w:val="28"/>
        </w:rPr>
        <w:t xml:space="preserve">Дети с речевыми нарушениями обычно имеют функциональные или органические изменения в центральной нервной системе. Из-за органического поражения мозга они плохо переносят жару, духоту, езду в транспорте, катание на качелях, часто жалуются на головные боли, тошноту и головокружения; у многих наблюдаются различные двигательные нарушения. Дети быстро истощаются и пресыщаются любым видом </w:t>
      </w:r>
      <w:r w:rsidRPr="00391E7C">
        <w:rPr>
          <w:rStyle w:val="4"/>
          <w:rFonts w:eastAsiaTheme="minorEastAsia"/>
          <w:sz w:val="28"/>
          <w:szCs w:val="28"/>
        </w:rPr>
        <w:lastRenderedPageBreak/>
        <w:t>деятельности, они характеризуются раздражительно</w:t>
      </w:r>
      <w:r w:rsidRPr="00391E7C">
        <w:rPr>
          <w:rStyle w:val="4"/>
          <w:rFonts w:eastAsiaTheme="minorEastAsia"/>
          <w:sz w:val="28"/>
          <w:szCs w:val="28"/>
        </w:rPr>
        <w:softHyphen/>
        <w:t>стью, повышенной возбудимостью, двигательной расторможенностью, не могут спокойно сидеть, теребят что-то в руках, болтают ногами и т.п. Дети эмоционально неустойчивы, у них быстро меняется настро</w:t>
      </w:r>
      <w:r w:rsidRPr="00391E7C">
        <w:rPr>
          <w:rStyle w:val="4"/>
          <w:rFonts w:eastAsiaTheme="minorEastAsia"/>
          <w:sz w:val="28"/>
          <w:szCs w:val="28"/>
        </w:rPr>
        <w:softHyphen/>
        <w:t>ение, нередко с проявлением агрессии, навязчивости, беспокойства, реже наблюдаются заторможенность и вялость. Дети быстро утомля</w:t>
      </w:r>
      <w:r w:rsidRPr="00391E7C">
        <w:rPr>
          <w:rStyle w:val="4"/>
          <w:rFonts w:eastAsiaTheme="minorEastAsia"/>
          <w:sz w:val="28"/>
          <w:szCs w:val="28"/>
        </w:rPr>
        <w:softHyphen/>
        <w:t>ются, утомление накапливается к концу дня и к окончанию недели. Утомление сказывается на поведении ребенка, на его самочувствии; усиливаются головные боли, появляется расстройство сна, вялость либо, напротив, повышенная двигательная активность. Детям трудно сохранять усидчивость, работоспособность и внимание на протяже</w:t>
      </w:r>
      <w:r w:rsidRPr="00391E7C">
        <w:rPr>
          <w:rStyle w:val="4"/>
          <w:rFonts w:eastAsiaTheme="minorEastAsia"/>
          <w:sz w:val="28"/>
          <w:szCs w:val="28"/>
        </w:rPr>
        <w:softHyphen/>
        <w:t>нии всего занятия. Отмечаются неустойчивость внимания и памяти, низкий уровень понимания словесных инструкций, недостаточность регулирующей функции речи, низкий уровень контроля собственной деятельности, нарушение познавательной деятельности.  Психическое состояние детей неустойчиво, поэтому и работоспособность резко меняется. В период психосоматического благополучия такие дети могут достигать довольно высоких резуль</w:t>
      </w:r>
      <w:r w:rsidRPr="00391E7C">
        <w:rPr>
          <w:rStyle w:val="4"/>
          <w:rFonts w:eastAsiaTheme="minorEastAsia"/>
          <w:sz w:val="28"/>
          <w:szCs w:val="28"/>
        </w:rPr>
        <w:softHyphen/>
        <w:t>татов в учебе.</w:t>
      </w:r>
    </w:p>
    <w:p w:rsidR="00636542" w:rsidRDefault="00636542" w:rsidP="00636542">
      <w:pPr>
        <w:spacing w:after="100" w:line="240" w:lineRule="auto"/>
        <w:ind w:firstLine="709"/>
        <w:jc w:val="both"/>
        <w:rPr>
          <w:rStyle w:val="4"/>
          <w:rFonts w:eastAsiaTheme="minorEastAsia"/>
          <w:sz w:val="28"/>
          <w:szCs w:val="28"/>
        </w:rPr>
      </w:pPr>
      <w:r w:rsidRPr="00391E7C">
        <w:rPr>
          <w:rStyle w:val="4"/>
          <w:rFonts w:eastAsiaTheme="minorEastAsia"/>
          <w:sz w:val="28"/>
          <w:szCs w:val="28"/>
        </w:rPr>
        <w:t>Дети с функциональными отклонениями в состоянии ЦНС эмо</w:t>
      </w:r>
      <w:r w:rsidRPr="00391E7C">
        <w:rPr>
          <w:rStyle w:val="4"/>
          <w:rFonts w:eastAsiaTheme="minorEastAsia"/>
          <w:sz w:val="28"/>
          <w:szCs w:val="28"/>
        </w:rPr>
        <w:softHyphen/>
        <w:t xml:space="preserve">ционально </w:t>
      </w:r>
      <w:proofErr w:type="spellStart"/>
      <w:r w:rsidRPr="00391E7C">
        <w:rPr>
          <w:rStyle w:val="4"/>
          <w:rFonts w:eastAsiaTheme="minorEastAsia"/>
          <w:sz w:val="28"/>
          <w:szCs w:val="28"/>
        </w:rPr>
        <w:t>реактивны</w:t>
      </w:r>
      <w:proofErr w:type="spellEnd"/>
      <w:r w:rsidRPr="00391E7C">
        <w:rPr>
          <w:rStyle w:val="4"/>
          <w:rFonts w:eastAsiaTheme="minorEastAsia"/>
          <w:sz w:val="28"/>
          <w:szCs w:val="28"/>
        </w:rPr>
        <w:t>, легко дают невротические реакции, даже рас</w:t>
      </w:r>
      <w:r w:rsidRPr="00391E7C">
        <w:rPr>
          <w:rStyle w:val="4"/>
          <w:rFonts w:eastAsiaTheme="minorEastAsia"/>
          <w:sz w:val="28"/>
          <w:szCs w:val="28"/>
        </w:rPr>
        <w:softHyphen/>
        <w:t>стройства в ответ на замечание, плохую отметку, неуважительное отношение со стороны учителя и детей. Их поведение может характе</w:t>
      </w:r>
      <w:r w:rsidRPr="00391E7C">
        <w:rPr>
          <w:rStyle w:val="4"/>
          <w:rFonts w:eastAsiaTheme="minorEastAsia"/>
          <w:sz w:val="28"/>
          <w:szCs w:val="28"/>
        </w:rPr>
        <w:softHyphen/>
        <w:t>ризоваться негативизмом, повышенной возбудимостью, агрессией или, напротив, повышенной застенчивостью, нерешительностью, пугливос</w:t>
      </w:r>
      <w:r w:rsidRPr="00391E7C">
        <w:rPr>
          <w:rStyle w:val="4"/>
          <w:rFonts w:eastAsiaTheme="minorEastAsia"/>
          <w:sz w:val="28"/>
          <w:szCs w:val="28"/>
        </w:rPr>
        <w:softHyphen/>
        <w:t>тью. Все это в целом свидетельствует об особом состоянии централь</w:t>
      </w:r>
      <w:r w:rsidRPr="00391E7C">
        <w:rPr>
          <w:rStyle w:val="4"/>
          <w:rFonts w:eastAsiaTheme="minorEastAsia"/>
          <w:sz w:val="28"/>
          <w:szCs w:val="28"/>
        </w:rPr>
        <w:softHyphen/>
        <w:t>ной нервной системы детей, страдающих речевыми расстройствами.</w:t>
      </w:r>
    </w:p>
    <w:p w:rsidR="00636542" w:rsidRDefault="00636542" w:rsidP="00636542">
      <w:pPr>
        <w:spacing w:after="100" w:line="240" w:lineRule="auto"/>
        <w:ind w:firstLine="709"/>
        <w:jc w:val="both"/>
        <w:rPr>
          <w:rStyle w:val="4"/>
          <w:rFonts w:eastAsiaTheme="minorEastAsia"/>
          <w:sz w:val="28"/>
          <w:szCs w:val="28"/>
        </w:rPr>
      </w:pPr>
      <w:r>
        <w:rPr>
          <w:rStyle w:val="4"/>
          <w:rFonts w:eastAsiaTheme="minorEastAsia"/>
          <w:sz w:val="28"/>
          <w:szCs w:val="28"/>
        </w:rPr>
        <w:t xml:space="preserve">Одно из направлений </w:t>
      </w:r>
      <w:proofErr w:type="spellStart"/>
      <w:proofErr w:type="gramStart"/>
      <w:r>
        <w:rPr>
          <w:rStyle w:val="4"/>
          <w:rFonts w:eastAsiaTheme="minorEastAsia"/>
          <w:sz w:val="28"/>
          <w:szCs w:val="28"/>
        </w:rPr>
        <w:t>физкультурно</w:t>
      </w:r>
      <w:proofErr w:type="spellEnd"/>
      <w:r>
        <w:rPr>
          <w:rStyle w:val="4"/>
          <w:rFonts w:eastAsiaTheme="minorEastAsia"/>
          <w:sz w:val="28"/>
          <w:szCs w:val="28"/>
        </w:rPr>
        <w:t xml:space="preserve"> - оздоровительной</w:t>
      </w:r>
      <w:proofErr w:type="gramEnd"/>
      <w:r>
        <w:rPr>
          <w:rStyle w:val="4"/>
          <w:rFonts w:eastAsiaTheme="minorEastAsia"/>
          <w:sz w:val="28"/>
          <w:szCs w:val="28"/>
        </w:rPr>
        <w:t xml:space="preserve"> программы в ДОУ является взаимодействие с родителями. В содержание работы входит:</w:t>
      </w:r>
    </w:p>
    <w:p w:rsidR="00636542" w:rsidRDefault="00636542" w:rsidP="00636542">
      <w:pPr>
        <w:spacing w:after="100" w:line="240" w:lineRule="auto"/>
        <w:ind w:firstLine="709"/>
        <w:jc w:val="both"/>
        <w:rPr>
          <w:rStyle w:val="4"/>
          <w:rFonts w:eastAsiaTheme="minorEastAsia"/>
          <w:sz w:val="28"/>
          <w:szCs w:val="28"/>
        </w:rPr>
      </w:pPr>
      <w:r>
        <w:rPr>
          <w:rStyle w:val="4"/>
          <w:rFonts w:eastAsiaTheme="minorEastAsia"/>
          <w:sz w:val="28"/>
          <w:szCs w:val="28"/>
        </w:rPr>
        <w:t>-день открытых дверей;</w:t>
      </w:r>
    </w:p>
    <w:p w:rsidR="00636542" w:rsidRDefault="00636542" w:rsidP="00636542">
      <w:pPr>
        <w:spacing w:after="100" w:line="240" w:lineRule="auto"/>
        <w:ind w:firstLine="709"/>
        <w:jc w:val="both"/>
        <w:rPr>
          <w:rStyle w:val="4"/>
          <w:rFonts w:eastAsiaTheme="minorEastAsia"/>
          <w:sz w:val="28"/>
          <w:szCs w:val="28"/>
        </w:rPr>
      </w:pPr>
      <w:r>
        <w:rPr>
          <w:rStyle w:val="4"/>
          <w:rFonts w:eastAsiaTheme="minorEastAsia"/>
          <w:sz w:val="28"/>
          <w:szCs w:val="28"/>
        </w:rPr>
        <w:t>-родительские собрания;</w:t>
      </w:r>
    </w:p>
    <w:p w:rsidR="00636542" w:rsidRDefault="00636542" w:rsidP="00636542">
      <w:pPr>
        <w:spacing w:after="100" w:line="240" w:lineRule="auto"/>
        <w:ind w:firstLine="709"/>
        <w:jc w:val="both"/>
        <w:rPr>
          <w:rStyle w:val="4"/>
          <w:rFonts w:eastAsiaTheme="minorEastAsia"/>
          <w:sz w:val="28"/>
          <w:szCs w:val="28"/>
        </w:rPr>
      </w:pPr>
      <w:r>
        <w:rPr>
          <w:rStyle w:val="4"/>
          <w:rFonts w:eastAsiaTheme="minorEastAsia"/>
          <w:sz w:val="28"/>
          <w:szCs w:val="28"/>
        </w:rPr>
        <w:t xml:space="preserve">-участие родителей в </w:t>
      </w:r>
      <w:proofErr w:type="spellStart"/>
      <w:proofErr w:type="gramStart"/>
      <w:r>
        <w:rPr>
          <w:rStyle w:val="4"/>
          <w:rFonts w:eastAsiaTheme="minorEastAsia"/>
          <w:sz w:val="28"/>
          <w:szCs w:val="28"/>
        </w:rPr>
        <w:t>физкультурно</w:t>
      </w:r>
      <w:proofErr w:type="spellEnd"/>
      <w:r>
        <w:rPr>
          <w:rStyle w:val="4"/>
          <w:rFonts w:eastAsiaTheme="minorEastAsia"/>
          <w:sz w:val="28"/>
          <w:szCs w:val="28"/>
        </w:rPr>
        <w:t>- массовых</w:t>
      </w:r>
      <w:proofErr w:type="gramEnd"/>
      <w:r>
        <w:rPr>
          <w:rStyle w:val="4"/>
          <w:rFonts w:eastAsiaTheme="minorEastAsia"/>
          <w:sz w:val="28"/>
          <w:szCs w:val="28"/>
        </w:rPr>
        <w:t xml:space="preserve"> мероприятий ДОУ;</w:t>
      </w:r>
    </w:p>
    <w:p w:rsidR="00636542" w:rsidRPr="00391E7C" w:rsidRDefault="00636542" w:rsidP="00636542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eastAsiaTheme="minorEastAsia"/>
          <w:sz w:val="28"/>
          <w:szCs w:val="28"/>
        </w:rPr>
        <w:t>-пропаганда ЗОЖ.</w:t>
      </w:r>
    </w:p>
    <w:p w:rsidR="00636542" w:rsidRDefault="00636542"/>
    <w:sectPr w:rsidR="006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51EB"/>
    <w:multiLevelType w:val="hybridMultilevel"/>
    <w:tmpl w:val="F77E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36542"/>
    <w:rsid w:val="0063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42"/>
    <w:pPr>
      <w:ind w:left="720"/>
      <w:contextualSpacing/>
    </w:pPr>
  </w:style>
  <w:style w:type="paragraph" w:customStyle="1" w:styleId="6">
    <w:name w:val="Основной текст6"/>
    <w:basedOn w:val="a"/>
    <w:rsid w:val="00636542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4"/>
    <w:basedOn w:val="a0"/>
    <w:rsid w:val="0063654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XQUBpxCoewApios2HsCkfdlDDBripvOJ4sbwEIojynI=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IXtI6GCMD5IjET0L6mlreNCRWfdMNqBE/T6+/9pLQIs=</DigestValue>
    </Reference>
  </SignedInfo>
  <SignatureValue>A1yFbaVNAbJHSHFv+6IW5b6sG3Ymvxs6o1f112J9BGfc6bfcBtJtTVEfk+13Q7yg
fbISsLH53Pg9g9ReCRck1A==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qKgLJaiRz/h8GLopk6raDuTTLVw=</DigestValue>
      </Reference>
      <Reference URI="/word/fontTable.xml?ContentType=application/vnd.openxmlformats-officedocument.wordprocessingml.fontTable+xml">
        <DigestMethod Algorithm="http://www.w3.org/2000/09/xmldsig#sha1"/>
        <DigestValue>cXxA4/Em0wkALev1t/+e5vkFlpA=</DigestValue>
      </Reference>
      <Reference URI="/word/numbering.xml?ContentType=application/vnd.openxmlformats-officedocument.wordprocessingml.numbering+xml">
        <DigestMethod Algorithm="http://www.w3.org/2000/09/xmldsig#sha1"/>
        <DigestValue>8T7AidWhD5MIMUG2qDOiykKioN8=</DigestValue>
      </Reference>
      <Reference URI="/word/settings.xml?ContentType=application/vnd.openxmlformats-officedocument.wordprocessingml.settings+xml">
        <DigestMethod Algorithm="http://www.w3.org/2000/09/xmldsig#sha1"/>
        <DigestValue>2CASUO0ZycsDqPJFoE0MAoTjjT0=</DigestValue>
      </Reference>
      <Reference URI="/word/styles.xml?ContentType=application/vnd.openxmlformats-officedocument.wordprocessingml.styles+xml">
        <DigestMethod Algorithm="http://www.w3.org/2000/09/xmldsig#sha1"/>
        <DigestValue>37Ozo+f31FGZBOD7Gr3JOnqVqAs=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2021-03-09T10:01:38Z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2021-03-09T10:01:38Z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2021-02-04T11:57:00Z</dcterms:created>
  <dcterms:modified xsi:type="dcterms:W3CDTF">2021-02-04T12:05:00Z</dcterms:modified>
</cp:coreProperties>
</file>